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601"/>
        <w:gridCol w:w="1428"/>
        <w:gridCol w:w="2468"/>
        <w:gridCol w:w="2111"/>
        <w:gridCol w:w="2083"/>
      </w:tblGrid>
      <w:tr w:rsidR="005D74D2" w:rsidRPr="005D74D2" w:rsidTr="005D7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val="tt-RU" w:eastAsia="ru-RU"/>
              </w:rPr>
              <w:t>но-ие</w:t>
            </w:r>
          </w:p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служб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ФИО руководителя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Контактный телефон, факс, электронная почта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Ссылка на сайт</w:t>
            </w:r>
          </w:p>
        </w:tc>
      </w:tr>
      <w:tr w:rsidR="005D74D2" w:rsidRPr="005D74D2" w:rsidTr="005D7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Уполномоченный по правам ребенка в Республике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Удачина</w:t>
            </w:r>
            <w:proofErr w:type="spell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Гузель </w:t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Любисовна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420015,г</w:t>
            </w:r>
            <w:proofErr w:type="gram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.К</w:t>
            </w:r>
            <w:proofErr w:type="gram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азань,ул.К.Марска, д.61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Телефон </w:t>
            </w: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(843)236-61-64</w:t>
            </w:r>
          </w:p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Электронный адрес:  </w:t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rtdety@yandex.ru</w:t>
            </w:r>
            <w:proofErr w:type="spell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;</w:t>
            </w:r>
          </w:p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Интернет-приемная:  </w:t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rtdety.tatarstan.ru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4" w:history="1">
              <w:r w:rsidRPr="005D74D2"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http://rtdety.tatarstan.ru/</w:t>
              </w:r>
            </w:hyperlink>
          </w:p>
        </w:tc>
      </w:tr>
      <w:tr w:rsidR="005D74D2" w:rsidRPr="005D74D2" w:rsidTr="005D7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Общественная палата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Фомин Анатолий Алексеевич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Телефон:</w:t>
            </w: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567-80-99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5" w:history="1">
              <w:r w:rsidRPr="005D74D2"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http://oprt.tatarstan.ru/rus</w:t>
              </w:r>
            </w:hyperlink>
          </w:p>
        </w:tc>
      </w:tr>
      <w:tr w:rsidR="005D74D2" w:rsidRPr="005D74D2" w:rsidTr="005D74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труда, занятости и социальной защиты РТ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Шафигуллин</w:t>
            </w:r>
            <w:proofErr w:type="spell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Айрат</w:t>
            </w:r>
            <w:proofErr w:type="spell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Радинович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420044, г. Казань, ул. Волгоградская, д. 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Телефон:</w:t>
            </w: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(843) 557-20-01</w:t>
            </w:r>
          </w:p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Факс:</w:t>
            </w: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(843) 523-72-54</w:t>
            </w:r>
          </w:p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E-Mail</w:t>
            </w:r>
            <w:proofErr w:type="spellEnd"/>
            <w:r w:rsidRPr="005D74D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:</w:t>
            </w:r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proofErr w:type="spellStart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mtsz@tatar.ru</w:t>
            </w:r>
            <w:proofErr w:type="spellEnd"/>
            <w:r w:rsidRPr="005D74D2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Ayrat.Shafigullin@tatar.ru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D74D2" w:rsidRPr="005D74D2" w:rsidRDefault="005D74D2" w:rsidP="005D74D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6" w:history="1">
              <w:r w:rsidRPr="005D74D2"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http://mtsz.tatarstan.ru</w:t>
              </w:r>
            </w:hyperlink>
          </w:p>
        </w:tc>
      </w:tr>
    </w:tbl>
    <w:p w:rsidR="00441365" w:rsidRDefault="005D74D2"/>
    <w:sectPr w:rsidR="00441365" w:rsidSect="00062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74D2"/>
    <w:rsid w:val="00062926"/>
    <w:rsid w:val="00320885"/>
    <w:rsid w:val="005D74D2"/>
    <w:rsid w:val="00722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9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D74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tsz.tatarstan.ru/" TargetMode="External"/><Relationship Id="rId5" Type="http://schemas.openxmlformats.org/officeDocument/2006/relationships/hyperlink" Target="http://oprt.tatarstan.ru/rus/index.htm" TargetMode="External"/><Relationship Id="rId4" Type="http://schemas.openxmlformats.org/officeDocument/2006/relationships/hyperlink" Target="http://rtdety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727</Characters>
  <Application>Microsoft Office Word</Application>
  <DocSecurity>0</DocSecurity>
  <Lines>6</Lines>
  <Paragraphs>1</Paragraphs>
  <ScaleCrop>false</ScaleCrop>
  <Company>Hewlett-Packard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</dc:creator>
  <cp:keywords/>
  <dc:description/>
  <cp:lastModifiedBy>детский сад</cp:lastModifiedBy>
  <cp:revision>3</cp:revision>
  <dcterms:created xsi:type="dcterms:W3CDTF">2014-02-18T11:19:00Z</dcterms:created>
  <dcterms:modified xsi:type="dcterms:W3CDTF">2014-02-18T11:20:00Z</dcterms:modified>
</cp:coreProperties>
</file>